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8" w:rsidRPr="003D115C" w:rsidRDefault="00202F78" w:rsidP="00202F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D115C">
        <w:rPr>
          <w:rFonts w:ascii="Times New Roman" w:hAnsi="Times New Roman" w:cs="Times New Roman"/>
          <w:sz w:val="30"/>
          <w:szCs w:val="30"/>
        </w:rPr>
        <w:t xml:space="preserve">Анкета-характеристика </w:t>
      </w:r>
      <w:r>
        <w:rPr>
          <w:rFonts w:ascii="Times New Roman" w:hAnsi="Times New Roman" w:cs="Times New Roman"/>
          <w:sz w:val="30"/>
          <w:szCs w:val="30"/>
        </w:rPr>
        <w:t xml:space="preserve">на товар </w:t>
      </w:r>
    </w:p>
    <w:p w:rsidR="00202F78" w:rsidRPr="003D115C" w:rsidRDefault="00202F78" w:rsidP="00202F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Default="00202F78" w:rsidP="00202F78">
      <w:pPr>
        <w:pStyle w:val="a7"/>
        <w:numPr>
          <w:ilvl w:val="0"/>
          <w:numId w:val="2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115C">
        <w:rPr>
          <w:rFonts w:ascii="Times New Roman" w:hAnsi="Times New Roman" w:cs="Times New Roman"/>
          <w:sz w:val="30"/>
          <w:szCs w:val="30"/>
        </w:rPr>
        <w:t>Регистрационный блок для организаций-производителей продукции в котором размещается информация для верстки каталога Программы «100 лучших товаров России».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30"/>
        <w:gridCol w:w="2531"/>
        <w:gridCol w:w="3684"/>
      </w:tblGrid>
      <w:tr w:rsidR="00202F78" w:rsidRPr="003D115C" w:rsidTr="005D2143">
        <w:tc>
          <w:tcPr>
            <w:tcW w:w="5807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конкурсанта – юридического лица</w:t>
            </w:r>
          </w:p>
        </w:tc>
        <w:tc>
          <w:tcPr>
            <w:tcW w:w="3821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5807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 конкурсанта – юридического лица</w:t>
            </w:r>
          </w:p>
        </w:tc>
        <w:tc>
          <w:tcPr>
            <w:tcW w:w="3821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3209" w:type="dxa"/>
            <w:vMerge w:val="restart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598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3821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3209" w:type="dxa"/>
            <w:vMerge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8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Область, город (поселок), улица, дом</w:t>
            </w:r>
          </w:p>
        </w:tc>
        <w:tc>
          <w:tcPr>
            <w:tcW w:w="3821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3209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УНП</w:t>
            </w:r>
          </w:p>
        </w:tc>
        <w:tc>
          <w:tcPr>
            <w:tcW w:w="6419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3209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Телефон, факс (с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указанием кода города)</w:t>
            </w:r>
          </w:p>
        </w:tc>
        <w:tc>
          <w:tcPr>
            <w:tcW w:w="6419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3209" w:type="dxa"/>
          </w:tcPr>
          <w:p w:rsidR="00202F78" w:rsidRPr="00C946DC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946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E-mail (печатными буквами)</w:t>
            </w:r>
          </w:p>
        </w:tc>
        <w:tc>
          <w:tcPr>
            <w:tcW w:w="6419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3209" w:type="dxa"/>
          </w:tcPr>
          <w:p w:rsidR="00202F78" w:rsidRPr="00C946DC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946D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Официальный сайт в глобальной компьютерной сети Интернет</w:t>
            </w:r>
          </w:p>
        </w:tc>
        <w:tc>
          <w:tcPr>
            <w:tcW w:w="6419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3209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Аккаунты в социальных сетях (при наличии)</w:t>
            </w:r>
          </w:p>
        </w:tc>
        <w:tc>
          <w:tcPr>
            <w:tcW w:w="6419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5807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одного вида или одной ассортиментной группы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товара</w:t>
            </w: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 xml:space="preserve"> (не более 90 знаков, включая пробелы)</w:t>
            </w:r>
          </w:p>
        </w:tc>
        <w:tc>
          <w:tcPr>
            <w:tcW w:w="3821" w:type="dxa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RPr="003D115C" w:rsidTr="005D2143">
        <w:tc>
          <w:tcPr>
            <w:tcW w:w="5807" w:type="dxa"/>
            <w:gridSpan w:val="2"/>
          </w:tcPr>
          <w:p w:rsidR="00202F78" w:rsidRPr="009A5CF0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5CF0">
              <w:rPr>
                <w:rFonts w:ascii="Times New Roman" w:hAnsi="Times New Roman" w:cs="Times New Roman"/>
                <w:sz w:val="26"/>
                <w:szCs w:val="26"/>
              </w:rPr>
              <w:t>Информационно-рекламный текст</w:t>
            </w:r>
          </w:p>
        </w:tc>
        <w:tc>
          <w:tcPr>
            <w:tcW w:w="3821" w:type="dxa"/>
          </w:tcPr>
          <w:p w:rsidR="00202F78" w:rsidRPr="00CD50DE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CD50D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Текст должен содержать не более 500 знаков, включая пробелы</w:t>
            </w:r>
          </w:p>
        </w:tc>
      </w:tr>
    </w:tbl>
    <w:p w:rsidR="00202F78" w:rsidRDefault="00202F78" w:rsidP="00202F7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02F78" w:rsidRPr="009A5CF0" w:rsidRDefault="00202F78" w:rsidP="00202F78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lastRenderedPageBreak/>
        <w:t xml:space="preserve">Таблица самооценки для организаций-производителей </w:t>
      </w:r>
      <w:r>
        <w:rPr>
          <w:rFonts w:ascii="Times New Roman" w:hAnsi="Times New Roman" w:cs="Times New Roman"/>
          <w:sz w:val="30"/>
          <w:szCs w:val="30"/>
        </w:rPr>
        <w:t xml:space="preserve">товаров </w:t>
      </w:r>
    </w:p>
    <w:p w:rsidR="00202F78" w:rsidRDefault="00202F78" w:rsidP="00202F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t>Для сравнительной оценки заявленн</w:t>
      </w:r>
      <w:r>
        <w:rPr>
          <w:rFonts w:ascii="Times New Roman" w:hAnsi="Times New Roman" w:cs="Times New Roman"/>
          <w:sz w:val="30"/>
          <w:szCs w:val="30"/>
        </w:rPr>
        <w:t xml:space="preserve">ых товаров </w:t>
      </w:r>
      <w:r w:rsidRPr="009A5CF0">
        <w:rPr>
          <w:rFonts w:ascii="Times New Roman" w:hAnsi="Times New Roman" w:cs="Times New Roman"/>
          <w:sz w:val="30"/>
          <w:szCs w:val="30"/>
        </w:rPr>
        <w:t xml:space="preserve">с аналогом организации необходимо определить лучшие </w:t>
      </w:r>
      <w:r w:rsidRPr="007D2CC0">
        <w:rPr>
          <w:rFonts w:ascii="Times New Roman" w:hAnsi="Times New Roman" w:cs="Times New Roman"/>
          <w:sz w:val="30"/>
          <w:szCs w:val="30"/>
        </w:rPr>
        <w:t>отечественный и (или) зарубежный аналоги</w:t>
      </w:r>
      <w:r w:rsidRPr="009A5CF0">
        <w:rPr>
          <w:rFonts w:ascii="Times New Roman" w:hAnsi="Times New Roman" w:cs="Times New Roman"/>
          <w:sz w:val="30"/>
          <w:szCs w:val="30"/>
        </w:rPr>
        <w:t>, а также с учетом особенностей заявленн</w:t>
      </w:r>
      <w:r>
        <w:rPr>
          <w:rFonts w:ascii="Times New Roman" w:hAnsi="Times New Roman" w:cs="Times New Roman"/>
          <w:sz w:val="30"/>
          <w:szCs w:val="30"/>
        </w:rPr>
        <w:t xml:space="preserve">ых товаров </w:t>
      </w:r>
      <w:r w:rsidRPr="009A5CF0">
        <w:rPr>
          <w:rFonts w:ascii="Times New Roman" w:hAnsi="Times New Roman" w:cs="Times New Roman"/>
          <w:sz w:val="30"/>
          <w:szCs w:val="30"/>
        </w:rPr>
        <w:t>необходимо выделить 5 дополнительных сравнительных характеристик (пункты 6-10 таблицы 1). Сопоста</w:t>
      </w:r>
      <w:r>
        <w:rPr>
          <w:rFonts w:ascii="Times New Roman" w:hAnsi="Times New Roman" w:cs="Times New Roman"/>
          <w:sz w:val="30"/>
          <w:szCs w:val="30"/>
        </w:rPr>
        <w:t>вляя характеристики товаров  с </w:t>
      </w:r>
      <w:r w:rsidRPr="009A5CF0">
        <w:rPr>
          <w:rFonts w:ascii="Times New Roman" w:hAnsi="Times New Roman" w:cs="Times New Roman"/>
          <w:sz w:val="30"/>
          <w:szCs w:val="30"/>
        </w:rPr>
        <w:t xml:space="preserve">характеристиками выбранного для сравнения </w:t>
      </w:r>
      <w:r w:rsidRPr="007D2CC0">
        <w:rPr>
          <w:rFonts w:ascii="Times New Roman" w:hAnsi="Times New Roman" w:cs="Times New Roman"/>
          <w:sz w:val="30"/>
          <w:szCs w:val="30"/>
        </w:rPr>
        <w:t>отечественного и (или) зарубежного</w:t>
      </w:r>
      <w:r w:rsidRPr="009A5CF0">
        <w:rPr>
          <w:rFonts w:ascii="Times New Roman" w:hAnsi="Times New Roman" w:cs="Times New Roman"/>
          <w:sz w:val="30"/>
          <w:szCs w:val="30"/>
        </w:rPr>
        <w:t xml:space="preserve"> аналога, организация проставляет </w:t>
      </w:r>
      <w:r w:rsidRPr="00427859">
        <w:rPr>
          <w:rFonts w:ascii="Times New Roman" w:hAnsi="Times New Roman" w:cs="Times New Roman"/>
          <w:sz w:val="30"/>
          <w:szCs w:val="30"/>
        </w:rPr>
        <w:t>баллы.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При оценивании рекомендуется применять следующую шкалу: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0 – 2 балла – значительно уступает аналогу;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3 – 5 баллов – приближается к аналогу;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6 – 8 баллов – соответствует аналогу;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9 – 10 баллов – превышает аналог.</w:t>
      </w:r>
    </w:p>
    <w:p w:rsidR="00202F78" w:rsidRPr="00276C31" w:rsidRDefault="00202F78" w:rsidP="00202F78">
      <w:pPr>
        <w:pStyle w:val="af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C31">
        <w:rPr>
          <w:rFonts w:ascii="Times New Roman" w:hAnsi="Times New Roman" w:cs="Times New Roman"/>
          <w:sz w:val="30"/>
          <w:szCs w:val="30"/>
        </w:rPr>
        <w:t>Если оценка в баллах отсутствует или произведена не по всем показателям, то характеристики таблицы исключаются из расчета итогового рейтинга.</w:t>
      </w:r>
    </w:p>
    <w:p w:rsidR="00202F78" w:rsidRDefault="00202F78" w:rsidP="00202F7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Default="00202F78" w:rsidP="00202F78">
      <w:pPr>
        <w:tabs>
          <w:tab w:val="left" w:pos="1276"/>
        </w:tabs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A5CF0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60"/>
        <w:gridCol w:w="4385"/>
      </w:tblGrid>
      <w:tr w:rsidR="00202F78" w:rsidTr="005D2143">
        <w:tc>
          <w:tcPr>
            <w:tcW w:w="5098" w:type="dxa"/>
            <w:vMerge w:val="restart"/>
          </w:tcPr>
          <w:p w:rsidR="00202F78" w:rsidRPr="00427859" w:rsidRDefault="00202F78" w:rsidP="00202F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и свойства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товаров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, заявленн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на конкурс</w:t>
            </w:r>
          </w:p>
        </w:tc>
        <w:tc>
          <w:tcPr>
            <w:tcW w:w="4530" w:type="dxa"/>
          </w:tcPr>
          <w:p w:rsidR="00202F78" w:rsidRPr="00427859" w:rsidRDefault="00202F78" w:rsidP="00202F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Сравнительная оценка, балл</w:t>
            </w:r>
          </w:p>
        </w:tc>
      </w:tr>
      <w:tr w:rsidR="00202F78" w:rsidTr="005D2143">
        <w:tc>
          <w:tcPr>
            <w:tcW w:w="5098" w:type="dxa"/>
            <w:vMerge/>
          </w:tcPr>
          <w:p w:rsidR="00202F78" w:rsidRPr="00427859" w:rsidRDefault="00202F78" w:rsidP="00202F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0" w:type="dxa"/>
          </w:tcPr>
          <w:p w:rsidR="00202F78" w:rsidRPr="00427859" w:rsidRDefault="00202F78" w:rsidP="00202F7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CC0">
              <w:rPr>
                <w:rFonts w:ascii="Times New Roman" w:hAnsi="Times New Roman" w:cs="Times New Roman"/>
                <w:sz w:val="26"/>
                <w:szCs w:val="26"/>
              </w:rPr>
              <w:t>отечественный и (или) зарубежный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аналог (наименование, производитель)</w:t>
            </w:r>
          </w:p>
        </w:tc>
      </w:tr>
      <w:tr w:rsidR="00202F78" w:rsidTr="005D2143">
        <w:tc>
          <w:tcPr>
            <w:tcW w:w="5098" w:type="dxa"/>
          </w:tcPr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Качество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товара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Безопасность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товара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Привлекательность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товара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 xml:space="preserve"> для покупателей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Полезность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товара 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для потребителя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>Сравнение цены продукции с аналогом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  <w:p w:rsidR="00202F78" w:rsidRPr="00427859" w:rsidRDefault="00202F78" w:rsidP="00202F78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</w:t>
            </w:r>
          </w:p>
        </w:tc>
        <w:tc>
          <w:tcPr>
            <w:tcW w:w="4530" w:type="dxa"/>
          </w:tcPr>
          <w:p w:rsidR="00202F78" w:rsidRPr="00427859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2F78" w:rsidTr="005D2143">
        <w:tc>
          <w:tcPr>
            <w:tcW w:w="5098" w:type="dxa"/>
          </w:tcPr>
          <w:p w:rsidR="00202F78" w:rsidRPr="00427859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859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4530" w:type="dxa"/>
          </w:tcPr>
          <w:p w:rsidR="00202F78" w:rsidRDefault="00202F78" w:rsidP="00202F7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02F78" w:rsidRDefault="00202F78" w:rsidP="00202F7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02F78" w:rsidRDefault="00202F78" w:rsidP="00202F78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7859">
        <w:rPr>
          <w:rFonts w:ascii="Times New Roman" w:hAnsi="Times New Roman" w:cs="Times New Roman"/>
          <w:sz w:val="30"/>
          <w:szCs w:val="30"/>
        </w:rPr>
        <w:lastRenderedPageBreak/>
        <w:t>Оценка по критериям для организаций-производителей продукции</w:t>
      </w:r>
    </w:p>
    <w:p w:rsidR="00202F78" w:rsidRDefault="00202F78" w:rsidP="00202F78">
      <w:pPr>
        <w:pStyle w:val="a7"/>
        <w:spacing w:after="12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27859">
        <w:rPr>
          <w:rFonts w:ascii="Times New Roman" w:hAnsi="Times New Roman"/>
          <w:sz w:val="30"/>
          <w:szCs w:val="30"/>
        </w:rPr>
        <w:t>Максимальная оценка показателя (критерия) – 10 баллов.</w:t>
      </w: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1842"/>
        <w:gridCol w:w="1701"/>
      </w:tblGrid>
      <w:tr w:rsidR="00202F78" w:rsidRPr="00D742E2" w:rsidTr="00BD58AF">
        <w:tc>
          <w:tcPr>
            <w:tcW w:w="2830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sz w:val="26"/>
                <w:szCs w:val="26"/>
              </w:rPr>
              <w:t>Критерий, требование, показатель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sz w:val="26"/>
                <w:szCs w:val="26"/>
              </w:rPr>
              <w:t>Отметка Х или числовое значение</w:t>
            </w:r>
          </w:p>
        </w:tc>
        <w:tc>
          <w:tcPr>
            <w:tcW w:w="170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1. Производственно-технологический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E7C9A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DE7C9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1.1. Номинация конкурса</w:t>
            </w:r>
          </w:p>
        </w:tc>
        <w:tc>
          <w:tcPr>
            <w:tcW w:w="3261" w:type="dxa"/>
          </w:tcPr>
          <w:p w:rsidR="00202F78" w:rsidRPr="00DE7C9A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E7C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E7C9A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Продукция производственно-технического назначения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E7C9A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E7C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Промышленные товары для населения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Изделия народных и художественных промыслов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1.2. Длительность выпуска заявленной продукции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Более10 лет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1.3. Серийность заявленной продукции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Массовое производство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Серийное производство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Мелкосерийное производство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Единичные образцы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E7C9A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E7C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1.4. Оценка качества заявленной продукции 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 </w:t>
            </w:r>
            <w:r w:rsidRPr="00DE7C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сравнении с лучшим отечественным и (или) зарубежным аналогом*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Выше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Приближается к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лучшему аналогу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Аналог 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E7C9A" w:rsidRDefault="00202F78" w:rsidP="00411B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C9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.5. Наличие на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</w:t>
            </w:r>
            <w:r w:rsidRPr="00DE7C9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заявленную продукцию сертификата соответствия, декларации</w:t>
            </w:r>
          </w:p>
          <w:p w:rsidR="00202F78" w:rsidRPr="007D2CC0" w:rsidRDefault="00202F78" w:rsidP="00411B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E7C9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 соответствии*</w:t>
            </w:r>
          </w:p>
        </w:tc>
        <w:tc>
          <w:tcPr>
            <w:tcW w:w="3261" w:type="dxa"/>
          </w:tcPr>
          <w:p w:rsidR="00202F78" w:rsidRPr="007D2CC0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(копию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7D2CC0" w:rsidRDefault="00202F78" w:rsidP="00411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D2CC0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требуется, но </w:t>
            </w: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7D2CC0" w:rsidRDefault="00202F78" w:rsidP="00411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D2CC0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Оформляется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7D2CC0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D2CC0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2CC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1.6. Соответствие </w:t>
            </w:r>
            <w:r w:rsidRPr="007A493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требованиям технических регламентов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о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соответствии продукции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A4933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A49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Свидетельство о государственной регистрации специализированной пищевой продукции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7A4933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A493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Свидетельство о государственной регистрации пищевой продукции нового вида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Ветеринарный сертификат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1.7. </w:t>
            </w:r>
            <w:r w:rsidRPr="007A493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Прогрессивность форм и методов управления качеством*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(менеджмента) сертифицирована 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Национальной системе подтверждения соответствия (</w:t>
            </w:r>
            <w:r w:rsidRPr="007A493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СТБ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ISO 9001, СТБ </w:t>
            </w:r>
            <w:r w:rsidRPr="007A493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ISO 22000, СТБISO 1470 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 т.д.) (</w:t>
            </w:r>
            <w:r w:rsidRPr="007A493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копию сертификата соответствия приложить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Система управления (менеджмента) сертифицирована в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международной системе (копию сертификата соответствия приложить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Система управления (менеджмента) качества внедрена, </w:t>
            </w:r>
            <w:r w:rsidRPr="00075E9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но не сертифицирована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(копию политики 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приказа о внедрении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1.8. </w:t>
            </w:r>
            <w:r w:rsidRPr="00D81D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Новизна технологического процесса, используемого при изготовлении заявленной продукции*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для производителя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81D9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1D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Новый для товаропроизводителя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Новый для республики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Уникальный, 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не имеющий аналогов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1.9. Используемые сырье и материалы для производства заявленной продукции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иложить список производителей и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указать процентное соотношение)*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Отечественные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Отечественные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1.10. Используемые упаковка и тара для продукции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иложить список производителей и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указать процентное соотношение)*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Отечественные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Отечественные и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1.11. Износ технологического оборудования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Меньше 10 %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10 до 20 %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 20 до 50 %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50 % и более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2. Социальный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D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.1. Социальная значимость заявленной продукции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Улучшает здоровье людей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Улучшает быт людей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Улучшает условия труда, в том числе безопасность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2.2. Среднемесячная заработная плата работника, бел. руб.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 кв. 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2.3. </w:t>
            </w:r>
            <w:r w:rsidRPr="00D81D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Благотворительная деятельность производителя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восстановлении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благоустройстве объектов культуры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81D9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81D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Помощь больницам, школам, благотворительным фондам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3. Блок безопасности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3.1. Наличие свидетельства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заявленную продукцию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 (копию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81D9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2. Наличие паспорта безопасности (для веществ и материалов), </w:t>
            </w:r>
            <w:r w:rsidRPr="003A18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санитарноэпидемиологического </w:t>
            </w:r>
            <w:r w:rsidRPr="00D81D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заключения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3.3. Наличие контроля по содержанию генетически модифицированных организмов (ГМО)*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Содержание ГМО не превышает 0,9 %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Содержание ГМО 0 %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Контроль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 маркировка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Маркировка 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ind w:left="-11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.4. Наличие сертификата соответствия органической продукции и производств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3.5. Наличие сертификата на право маркировки знаком «</w:t>
            </w: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Натуральный продукт»*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3.6. Наличие системы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управления </w:t>
            </w:r>
            <w:r w:rsidRPr="00E753B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(менеджмента)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средой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Внедрена, </w:t>
            </w:r>
            <w:r w:rsidRPr="00E753B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но не сертифицирована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E753B1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3.7. 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экологического </w:t>
            </w:r>
            <w:r w:rsidRPr="00E753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паспорта предприятия*</w:t>
            </w:r>
          </w:p>
          <w:p w:rsidR="00202F78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 (копию титульного листа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3.8. </w:t>
            </w: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Влияние производителя на окружающую среду*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Улучшает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влияет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Ухудшает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.9. Применение в упаковке продукции биоразлагаемых материалов или материалов, подлежащих переработке в Республике Беларусь*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Применяется биоразлагаемая упаковка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12"/>
                <w:sz w:val="24"/>
                <w:szCs w:val="24"/>
                <w:highlight w:val="yellow"/>
              </w:rPr>
            </w:pP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Упаковка полностью подлежит повторной переработке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10"/>
                <w:sz w:val="24"/>
                <w:szCs w:val="24"/>
                <w:highlight w:val="yellow"/>
              </w:rPr>
            </w:pPr>
            <w:r w:rsidRPr="00E753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Упаковка из вторичного сырья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12"/>
                <w:sz w:val="24"/>
                <w:szCs w:val="24"/>
                <w:highlight w:val="yellow"/>
              </w:rPr>
            </w:pP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Упаковка подлежит переработке частично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rPr>
                <w:rFonts w:ascii="Times New Roman" w:hAnsi="Times New Roman" w:cs="Times New Roman"/>
                <w:spacing w:val="-16"/>
                <w:sz w:val="24"/>
                <w:szCs w:val="24"/>
                <w:highlight w:val="yellow"/>
              </w:rPr>
            </w:pPr>
            <w:r w:rsidRPr="00E753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Упаковка не подлежит переработке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3.10. </w:t>
            </w: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Утилизация отходов, сбросов, пригодных для вторичного применения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Осуществляется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производителя полностью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Осуществляется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производителя частично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753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Отходы реализуются или передаются для утилизации в другие организации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3.11. Уничтожение (захоронение) опасных отходов, сбросов, выбросов (при их наличии)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На специальных полигонах по утвержденным документам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3A1891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A189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 товаропроизводителя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Pr="00E753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 Наличие системы менеджмента здоровья и безопасности при профессиональной деятельности</w:t>
            </w: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Внедрена, </w:t>
            </w:r>
            <w:r w:rsidRPr="007B461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но не сертифицирована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4. Энергосбережение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4.1. Наличие системы энергетического менеджмента</w:t>
            </w:r>
          </w:p>
        </w:tc>
        <w:tc>
          <w:tcPr>
            <w:tcW w:w="3261" w:type="dxa"/>
          </w:tcPr>
          <w:p w:rsidR="00202F78" w:rsidRPr="00E753B1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E753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Сертифицирована (копию сертификата соответствия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Внедрена, </w:t>
            </w:r>
            <w:r w:rsidRPr="00F32B9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но не сертифицирована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4.2. Показатель </w:t>
            </w:r>
            <w:r w:rsidRPr="00E753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по энергосбережению*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Планируется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Планируется,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Не планируется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4.3. Мероприятия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энергосбережению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4.4. </w:t>
            </w:r>
            <w:r w:rsidRPr="00E753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Удельная энергоемкость производства единицы заявленной продукции*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Определяется техническим нормативным правовым актом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снижается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определяется техническим нормативным правовым актом,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снижается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742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 считается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5. Товарно-финансовый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5.1. </w:t>
            </w: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Объем выпуска заявленной продукции, тыс. бел. руб.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1 кв. 20 __ г.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5.2. Заявленная </w:t>
            </w: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продукция реализуется на рынках (приложить перечень основных потребителей и отзывы 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 </w:t>
            </w: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качестве продукции)*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Зарубежных стран 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Стран СНГ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F34484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5.3. Спрос на заявленную продукцию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Опережает предложение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Совпадает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предложением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Ниже предложения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6. Метрологический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F34484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6.1. Статус технического нормативного правового акта на заявленную продукцию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742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742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742E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F34484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344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6.2. Наличие лицензий, патентов и других документов, подтверждающих новизну продукции (при наличии приложить)*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Лицензия отечественная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Лицензия зарубежная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Авторское свидетельство (</w:t>
            </w: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Республики Беларусь)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Патент (</w:t>
            </w: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Республики Беларусь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, другой страны)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6.3. Состояние средств измерений (СИ)</w:t>
            </w:r>
          </w:p>
        </w:tc>
        <w:tc>
          <w:tcPr>
            <w:tcW w:w="3261" w:type="dxa"/>
          </w:tcPr>
          <w:p w:rsidR="00202F78" w:rsidRPr="00A46606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A466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Наличие аттестата аккредитации на право проведения поверки или калибровки СИ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A46606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A466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Наличие достаточного для проведения контроля и приемки продукции по всем необходимым </w:t>
            </w:r>
            <w:r w:rsidRPr="00A4660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характеристикам фонда СИ</w:t>
            </w:r>
            <w:r w:rsidRPr="00A466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 соответствии с законодательством об обеспечении единства измерений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Недостаточная обеспеченность средствами измерения для проведения контроля и приемки продукции по всем необходимым характеристикам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2E2">
              <w:rPr>
                <w:rFonts w:ascii="Times New Roman" w:hAnsi="Times New Roman" w:cs="Times New Roman"/>
                <w:b/>
                <w:sz w:val="26"/>
                <w:szCs w:val="26"/>
              </w:rPr>
              <w:t>7. Информационно-рекламный блок</w:t>
            </w: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7.1. Наличие достаточной информации для потребителей (технические документы: товарно-сопроводительные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эксплуатационные, листок-вкладыш, инструкция, этикетка, ярлык и др.)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Имеется (копию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Оформляется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7.2. Наличие идентификационного знака производителя*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Товарный знак (изображение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Торговая марка (изображение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Логотип (изображение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A46606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7.3. Наличие штрих-кода*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Есть (копию приложить)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 Заявленная продукция имеет награды выставок*</w:t>
            </w: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Республиканских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7.5. Заявленная продукция имеет награды конкурсов*</w:t>
            </w:r>
          </w:p>
        </w:tc>
        <w:tc>
          <w:tcPr>
            <w:tcW w:w="3261" w:type="dxa"/>
          </w:tcPr>
          <w:p w:rsidR="00202F78" w:rsidRPr="00A46606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Премия Правительства Республики Беларусь за достижения в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 </w:t>
            </w:r>
            <w:r w:rsidRPr="00A4660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области качества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Лучшие товары Республики Беларусь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Других республиканских конкурсов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BD58AF">
        <w:tc>
          <w:tcPr>
            <w:tcW w:w="2830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143" w:rsidRDefault="005D2143" w:rsidP="005D2143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  <w:sectPr w:rsidR="005D21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143" w:rsidRDefault="005D2143" w:rsidP="005D2143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  <w:sectPr w:rsidR="005D2143" w:rsidSect="005D214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1843"/>
        <w:gridCol w:w="1842"/>
      </w:tblGrid>
      <w:tr w:rsidR="00202F78" w:rsidRPr="00D742E2" w:rsidTr="005D2143">
        <w:tc>
          <w:tcPr>
            <w:tcW w:w="2547" w:type="dxa"/>
            <w:vMerge w:val="restart"/>
          </w:tcPr>
          <w:p w:rsidR="00202F78" w:rsidRPr="00D742E2" w:rsidRDefault="00202F78" w:rsidP="005D2143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7.6. Уровень рекламного сопровожден</w:t>
            </w:r>
            <w:r w:rsidR="005D21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2143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Есть рекламная стратегия</w:t>
            </w:r>
          </w:p>
        </w:tc>
        <w:tc>
          <w:tcPr>
            <w:tcW w:w="1843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2547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Есть годовой рекламный план</w:t>
            </w:r>
          </w:p>
        </w:tc>
        <w:tc>
          <w:tcPr>
            <w:tcW w:w="1843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2547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Проводятся периодические рекламные акции</w:t>
            </w:r>
          </w:p>
        </w:tc>
        <w:tc>
          <w:tcPr>
            <w:tcW w:w="1843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2547" w:type="dxa"/>
            <w:vMerge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2F78" w:rsidRPr="00D742E2" w:rsidRDefault="00202F78" w:rsidP="00411B96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Реклама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</w:p>
        </w:tc>
        <w:tc>
          <w:tcPr>
            <w:tcW w:w="1843" w:type="dxa"/>
          </w:tcPr>
          <w:p w:rsidR="00202F78" w:rsidRPr="00D742E2" w:rsidRDefault="00202F78" w:rsidP="00411B96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2F78" w:rsidRPr="00D742E2" w:rsidRDefault="00202F78" w:rsidP="00411B9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202F7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>Итоговая оценка в баллах:</w:t>
            </w:r>
          </w:p>
        </w:tc>
      </w:tr>
      <w:tr w:rsidR="00202F78" w:rsidRPr="00D742E2" w:rsidTr="005D2143">
        <w:tc>
          <w:tcPr>
            <w:tcW w:w="9634" w:type="dxa"/>
            <w:gridSpan w:val="4"/>
          </w:tcPr>
          <w:p w:rsidR="00202F78" w:rsidRPr="00D742E2" w:rsidRDefault="00202F78" w:rsidP="00202F78">
            <w:pPr>
              <w:pStyle w:val="af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2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критериев эксперты используют данные анкеты самооценки, другие </w:t>
            </w:r>
            <w:r w:rsidRPr="00D742E2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представленные данные, а также данные органов государственного надзора.</w:t>
            </w:r>
          </w:p>
        </w:tc>
      </w:tr>
    </w:tbl>
    <w:p w:rsidR="00202F78" w:rsidRDefault="00202F78" w:rsidP="00202F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4906"/>
        <w:gridCol w:w="2078"/>
        <w:gridCol w:w="2650"/>
      </w:tblGrid>
      <w:tr w:rsidR="00202F78" w:rsidTr="002134C0">
        <w:tc>
          <w:tcPr>
            <w:tcW w:w="4906" w:type="dxa"/>
          </w:tcPr>
          <w:p w:rsidR="00202F78" w:rsidRDefault="00202F78" w:rsidP="00202F78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нкету-самооценку заполнил</w:t>
            </w:r>
          </w:p>
          <w:p w:rsidR="00202F78" w:rsidRPr="00272346" w:rsidRDefault="00202F78" w:rsidP="00202F78">
            <w:pPr>
              <w:pStyle w:val="a7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такое имеется) (полностью), должность служащего</w:t>
            </w:r>
          </w:p>
        </w:tc>
        <w:tc>
          <w:tcPr>
            <w:tcW w:w="2078" w:type="dxa"/>
          </w:tcPr>
          <w:p w:rsidR="00202F78" w:rsidRPr="00272346" w:rsidRDefault="00202F78" w:rsidP="00202F78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(Код города) номер телефона</w:t>
            </w:r>
          </w:p>
        </w:tc>
        <w:tc>
          <w:tcPr>
            <w:tcW w:w="2650" w:type="dxa"/>
          </w:tcPr>
          <w:p w:rsidR="00202F78" w:rsidRPr="00272346" w:rsidRDefault="00202F78" w:rsidP="00202F78">
            <w:pPr>
              <w:pStyle w:val="a7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346">
              <w:rPr>
                <w:rFonts w:ascii="Times New Roman" w:hAnsi="Times New Roman" w:cs="Times New Roman"/>
                <w:sz w:val="26"/>
                <w:szCs w:val="26"/>
              </w:rPr>
              <w:t>(e-mail)</w:t>
            </w:r>
          </w:p>
        </w:tc>
      </w:tr>
      <w:tr w:rsidR="00202F78" w:rsidTr="002134C0">
        <w:tc>
          <w:tcPr>
            <w:tcW w:w="4906" w:type="dxa"/>
          </w:tcPr>
          <w:p w:rsidR="00202F78" w:rsidRPr="00272346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8" w:type="dxa"/>
          </w:tcPr>
          <w:p w:rsidR="00202F78" w:rsidRPr="00272346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202F78" w:rsidRPr="00272346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2F78" w:rsidRDefault="00202F78" w:rsidP="00202F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202F78" w:rsidRDefault="00202F78" w:rsidP="00202F78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8262F">
        <w:rPr>
          <w:rFonts w:ascii="Times New Roman" w:hAnsi="Times New Roman" w:cs="Times New Roman"/>
          <w:sz w:val="30"/>
          <w:szCs w:val="30"/>
        </w:rPr>
        <w:t>Согласование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7108"/>
        <w:gridCol w:w="2526"/>
      </w:tblGrid>
      <w:tr w:rsidR="00202F78" w:rsidTr="002134C0">
        <w:tc>
          <w:tcPr>
            <w:tcW w:w="7108" w:type="dxa"/>
          </w:tcPr>
          <w:p w:rsidR="002134C0" w:rsidRDefault="00202F78" w:rsidP="00202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Наименование подразделения или службы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(отделы качества, рекламы и маркетинга, </w:t>
            </w:r>
          </w:p>
          <w:p w:rsidR="00202F78" w:rsidRPr="0008262F" w:rsidRDefault="00202F78" w:rsidP="00202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главный технолог и др.)</w:t>
            </w:r>
          </w:p>
        </w:tc>
        <w:tc>
          <w:tcPr>
            <w:tcW w:w="2526" w:type="dxa"/>
          </w:tcPr>
          <w:p w:rsidR="00202F78" w:rsidRPr="0008262F" w:rsidRDefault="00202F78" w:rsidP="00202F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262F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</w:p>
        </w:tc>
      </w:tr>
      <w:tr w:rsidR="00202F78" w:rsidTr="002134C0">
        <w:tc>
          <w:tcPr>
            <w:tcW w:w="7108" w:type="dxa"/>
          </w:tcPr>
          <w:p w:rsidR="00202F78" w:rsidRPr="0008262F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202F78" w:rsidRPr="0008262F" w:rsidRDefault="00202F78" w:rsidP="00202F7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2F78" w:rsidRDefault="00202F78" w:rsidP="00202F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6"/>
        <w:gridCol w:w="2689"/>
      </w:tblGrid>
      <w:tr w:rsidR="00202F78" w:rsidTr="00202F78">
        <w:tc>
          <w:tcPr>
            <w:tcW w:w="6663" w:type="dxa"/>
          </w:tcPr>
          <w:p w:rsidR="00202F78" w:rsidRDefault="00202F78" w:rsidP="00202F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="005D2143">
              <w:rPr>
                <w:rFonts w:ascii="Times New Roman" w:hAnsi="Times New Roman" w:cs="Times New Roman"/>
                <w:sz w:val="30"/>
                <w:szCs w:val="30"/>
              </w:rPr>
              <w:t>__</w:t>
            </w:r>
          </w:p>
        </w:tc>
        <w:tc>
          <w:tcPr>
            <w:tcW w:w="2965" w:type="dxa"/>
          </w:tcPr>
          <w:p w:rsidR="00202F78" w:rsidRDefault="00202F78" w:rsidP="00202F7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</w:t>
            </w:r>
            <w:r w:rsidRPr="00881305">
              <w:rPr>
                <w:rFonts w:ascii="Times New Roman" w:hAnsi="Times New Roman" w:cs="Times New Roman"/>
                <w:sz w:val="30"/>
                <w:szCs w:val="30"/>
              </w:rPr>
              <w:t>___________</w:t>
            </w:r>
          </w:p>
        </w:tc>
      </w:tr>
      <w:tr w:rsidR="00202F78" w:rsidTr="00202F78">
        <w:tc>
          <w:tcPr>
            <w:tcW w:w="6663" w:type="dxa"/>
          </w:tcPr>
          <w:p w:rsidR="00202F78" w:rsidRDefault="00202F78" w:rsidP="00202F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(должность служащего руководителя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юридического лица</w:t>
            </w: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)</w:t>
            </w:r>
          </w:p>
        </w:tc>
        <w:tc>
          <w:tcPr>
            <w:tcW w:w="2965" w:type="dxa"/>
          </w:tcPr>
          <w:p w:rsidR="00202F78" w:rsidRDefault="00202F78" w:rsidP="00202F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D115C">
              <w:rPr>
                <w:rFonts w:ascii="Times New Roman" w:hAnsi="Times New Roman" w:cs="Times New Roman"/>
                <w:sz w:val="24"/>
                <w:szCs w:val="30"/>
              </w:rPr>
              <w:t>(подпись)</w:t>
            </w:r>
          </w:p>
        </w:tc>
      </w:tr>
    </w:tbl>
    <w:p w:rsidR="00EB40EC" w:rsidRDefault="00EB40EC"/>
    <w:sectPr w:rsidR="00EB40EC" w:rsidSect="005D2143">
      <w:footnotePr>
        <w:numFmt w:val="chicago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78" w:rsidRDefault="00202F78" w:rsidP="00202F78">
      <w:pPr>
        <w:spacing w:after="0" w:line="240" w:lineRule="auto"/>
      </w:pPr>
      <w:r>
        <w:separator/>
      </w:r>
    </w:p>
  </w:endnote>
  <w:endnote w:type="continuationSeparator" w:id="0">
    <w:p w:rsidR="00202F78" w:rsidRDefault="00202F78" w:rsidP="0020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78" w:rsidRDefault="00202F78" w:rsidP="00202F78">
      <w:pPr>
        <w:spacing w:after="0" w:line="240" w:lineRule="auto"/>
      </w:pPr>
      <w:r>
        <w:separator/>
      </w:r>
    </w:p>
  </w:footnote>
  <w:footnote w:type="continuationSeparator" w:id="0">
    <w:p w:rsidR="00202F78" w:rsidRDefault="00202F78" w:rsidP="00202F78">
      <w:pPr>
        <w:spacing w:after="0" w:line="240" w:lineRule="auto"/>
      </w:pPr>
      <w:r>
        <w:continuationSeparator/>
      </w:r>
    </w:p>
  </w:footnote>
  <w:footnote w:id="1">
    <w:p w:rsidR="005D2143" w:rsidRDefault="005D2143">
      <w:pPr>
        <w:pStyle w:val="af0"/>
      </w:pPr>
      <w:r w:rsidRPr="005D2143">
        <w:rPr>
          <w:rStyle w:val="af2"/>
          <w:sz w:val="28"/>
          <w:szCs w:val="28"/>
        </w:rPr>
        <w:footnoteRef/>
      </w:r>
      <w:r>
        <w:t xml:space="preserve"> </w:t>
      </w:r>
      <w:r w:rsidRPr="009B6337">
        <w:rPr>
          <w:rFonts w:ascii="Times New Roman" w:hAnsi="Times New Roman" w:cs="Times New Roman"/>
          <w:sz w:val="22"/>
          <w:szCs w:val="22"/>
        </w:rPr>
        <w:t>Комментарии даются в произвольной форме с подтверждением при необходимости копиями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3"/>
    <w:multiLevelType w:val="hybridMultilevel"/>
    <w:tmpl w:val="2396BB82"/>
    <w:lvl w:ilvl="0" w:tplc="15049390">
      <w:start w:val="5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616"/>
    <w:multiLevelType w:val="hybridMultilevel"/>
    <w:tmpl w:val="1B10BE04"/>
    <w:lvl w:ilvl="0" w:tplc="5EB6D8A6">
      <w:start w:val="1"/>
      <w:numFmt w:val="decimal"/>
      <w:lvlText w:val="1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B2389"/>
    <w:multiLevelType w:val="hybridMultilevel"/>
    <w:tmpl w:val="FD18204C"/>
    <w:lvl w:ilvl="0" w:tplc="7B6A1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30744A"/>
    <w:multiLevelType w:val="hybridMultilevel"/>
    <w:tmpl w:val="05583E18"/>
    <w:lvl w:ilvl="0" w:tplc="9984FE0C">
      <w:start w:val="1"/>
      <w:numFmt w:val="decimal"/>
      <w:lvlText w:val="2.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9A7"/>
    <w:multiLevelType w:val="hybridMultilevel"/>
    <w:tmpl w:val="ADA28D68"/>
    <w:lvl w:ilvl="0" w:tplc="15049390">
      <w:start w:val="5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12202"/>
    <w:multiLevelType w:val="hybridMultilevel"/>
    <w:tmpl w:val="1E169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CE0D86"/>
    <w:multiLevelType w:val="hybridMultilevel"/>
    <w:tmpl w:val="01B6F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EB18C7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646653"/>
    <w:multiLevelType w:val="hybridMultilevel"/>
    <w:tmpl w:val="FB92B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A6149B"/>
    <w:multiLevelType w:val="hybridMultilevel"/>
    <w:tmpl w:val="68A602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78"/>
    <w:rsid w:val="00202F78"/>
    <w:rsid w:val="002134C0"/>
    <w:rsid w:val="005D2143"/>
    <w:rsid w:val="00BD58AF"/>
    <w:rsid w:val="00E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1B6D-1622-4341-AD27-8C717285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78"/>
  </w:style>
  <w:style w:type="paragraph" w:styleId="2">
    <w:name w:val="heading 2"/>
    <w:basedOn w:val="a"/>
    <w:next w:val="a"/>
    <w:link w:val="20"/>
    <w:qFormat/>
    <w:rsid w:val="00202F78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2F78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0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F78"/>
  </w:style>
  <w:style w:type="paragraph" w:styleId="a5">
    <w:name w:val="footer"/>
    <w:basedOn w:val="a"/>
    <w:link w:val="a6"/>
    <w:unhideWhenUsed/>
    <w:rsid w:val="0020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02F78"/>
  </w:style>
  <w:style w:type="paragraph" w:styleId="a7">
    <w:name w:val="List Paragraph"/>
    <w:basedOn w:val="a"/>
    <w:uiPriority w:val="34"/>
    <w:qFormat/>
    <w:rsid w:val="00202F78"/>
    <w:pPr>
      <w:ind w:left="720"/>
      <w:contextualSpacing/>
    </w:pPr>
  </w:style>
  <w:style w:type="character" w:customStyle="1" w:styleId="a8">
    <w:name w:val="Текст примечания Знак"/>
    <w:basedOn w:val="a0"/>
    <w:link w:val="a9"/>
    <w:uiPriority w:val="99"/>
    <w:semiHidden/>
    <w:rsid w:val="00202F78"/>
    <w:rPr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202F78"/>
    <w:pPr>
      <w:spacing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202F78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202F78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202F78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20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концевой сноски Знак"/>
    <w:basedOn w:val="a0"/>
    <w:link w:val="af"/>
    <w:uiPriority w:val="99"/>
    <w:semiHidden/>
    <w:rsid w:val="00202F78"/>
    <w:rPr>
      <w:sz w:val="20"/>
      <w:szCs w:val="20"/>
    </w:rPr>
  </w:style>
  <w:style w:type="paragraph" w:styleId="af">
    <w:name w:val="endnote text"/>
    <w:basedOn w:val="a"/>
    <w:link w:val="ae"/>
    <w:uiPriority w:val="99"/>
    <w:semiHidden/>
    <w:unhideWhenUsed/>
    <w:rsid w:val="00202F78"/>
    <w:pPr>
      <w:spacing w:after="0" w:line="240" w:lineRule="auto"/>
    </w:pPr>
    <w:rPr>
      <w:sz w:val="20"/>
      <w:szCs w:val="20"/>
    </w:rPr>
  </w:style>
  <w:style w:type="paragraph" w:styleId="af0">
    <w:name w:val="footnote text"/>
    <w:basedOn w:val="a"/>
    <w:link w:val="af1"/>
    <w:unhideWhenUsed/>
    <w:rsid w:val="00202F7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02F7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02F78"/>
    <w:rPr>
      <w:vertAlign w:val="superscript"/>
    </w:rPr>
  </w:style>
  <w:style w:type="table" w:styleId="af3">
    <w:name w:val="Table Grid"/>
    <w:basedOn w:val="a1"/>
    <w:uiPriority w:val="39"/>
    <w:rsid w:val="0020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202F78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202F78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af6">
    <w:name w:val="Plain Text"/>
    <w:basedOn w:val="a"/>
    <w:link w:val="af7"/>
    <w:rsid w:val="00202F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202F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8">
    <w:name w:val="endnote reference"/>
    <w:basedOn w:val="a0"/>
    <w:uiPriority w:val="99"/>
    <w:semiHidden/>
    <w:unhideWhenUsed/>
    <w:rsid w:val="005D21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091D7E-A5B6-4870-A58C-1423584F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t.kirilava</cp:lastModifiedBy>
  <cp:revision>3</cp:revision>
  <dcterms:created xsi:type="dcterms:W3CDTF">2024-03-27T09:08:00Z</dcterms:created>
  <dcterms:modified xsi:type="dcterms:W3CDTF">2024-03-27T09:37:00Z</dcterms:modified>
</cp:coreProperties>
</file>